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3DF5" w14:textId="4D19E0A5" w:rsidR="000826C8" w:rsidRDefault="000826C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AA6B3A">
        <w:rPr>
          <w:rFonts w:ascii="Arial" w:hAnsi="Arial" w:cs="Arial"/>
        </w:rPr>
        <w:t>Krośnice, dnia</w:t>
      </w:r>
      <w:r w:rsidR="00DD0382" w:rsidRPr="006E3EFE">
        <w:rPr>
          <w:rFonts w:ascii="Arial" w:hAnsi="Arial" w:cs="Arial"/>
        </w:rPr>
        <w:t xml:space="preserve"> </w:t>
      </w:r>
      <w:r w:rsidR="002F3895">
        <w:rPr>
          <w:rFonts w:ascii="Arial" w:hAnsi="Arial" w:cs="Arial"/>
        </w:rPr>
        <w:t>3 lipca</w:t>
      </w:r>
      <w:r w:rsidR="00EF1499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r.</w:t>
      </w:r>
    </w:p>
    <w:p w14:paraId="0647A611" w14:textId="77777777" w:rsidR="00847B24" w:rsidRDefault="00847B24">
      <w:pPr>
        <w:pStyle w:val="NormalnyWeb"/>
        <w:jc w:val="center"/>
        <w:rPr>
          <w:rFonts w:ascii="Arial" w:hAnsi="Arial" w:cs="Arial"/>
          <w:b/>
        </w:rPr>
      </w:pPr>
    </w:p>
    <w:p w14:paraId="05BA8749" w14:textId="77777777" w:rsidR="000826C8" w:rsidRDefault="000826C8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  <w:r>
        <w:rPr>
          <w:rFonts w:ascii="Arial" w:hAnsi="Arial" w:cs="Arial"/>
          <w:b/>
        </w:rPr>
        <w:br/>
        <w:t xml:space="preserve">DOTYCZĄCE </w:t>
      </w:r>
      <w:r w:rsidR="00847B24">
        <w:rPr>
          <w:rFonts w:ascii="Arial" w:hAnsi="Arial" w:cs="Arial"/>
          <w:b/>
        </w:rPr>
        <w:t xml:space="preserve">ZAMÓWIENIA O WARTOŚCI PONIŻEJ </w:t>
      </w:r>
      <w:r>
        <w:rPr>
          <w:rFonts w:ascii="Arial" w:hAnsi="Arial" w:cs="Arial"/>
          <w:b/>
        </w:rPr>
        <w:t xml:space="preserve"> </w:t>
      </w:r>
      <w:r w:rsidR="00847B24">
        <w:rPr>
          <w:rFonts w:ascii="Arial" w:hAnsi="Arial" w:cs="Arial"/>
          <w:b/>
        </w:rPr>
        <w:t xml:space="preserve">30 </w:t>
      </w:r>
      <w:r>
        <w:rPr>
          <w:rFonts w:ascii="Arial" w:hAnsi="Arial" w:cs="Arial"/>
          <w:b/>
        </w:rPr>
        <w:t>000 EURO.</w:t>
      </w:r>
    </w:p>
    <w:p w14:paraId="5FE4BC55" w14:textId="4A4350EE" w:rsidR="000826C8" w:rsidRDefault="000826C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847B24">
        <w:rPr>
          <w:rFonts w:ascii="Arial" w:hAnsi="Arial" w:cs="Arial"/>
        </w:rPr>
        <w:t xml:space="preserve">Krośnice </w:t>
      </w:r>
      <w:r>
        <w:rPr>
          <w:rFonts w:ascii="Arial" w:hAnsi="Arial" w:cs="Arial"/>
        </w:rPr>
        <w:t xml:space="preserve">na podstawie </w:t>
      </w:r>
      <w:r w:rsidR="00035FD3" w:rsidRPr="00035FD3">
        <w:rPr>
          <w:rFonts w:ascii="Arial" w:hAnsi="Arial" w:cs="Arial"/>
        </w:rPr>
        <w:t>art. 2</w:t>
      </w:r>
      <w:r w:rsidR="00F833C5" w:rsidRPr="00035FD3">
        <w:rPr>
          <w:rFonts w:ascii="Arial" w:hAnsi="Arial" w:cs="Arial"/>
        </w:rPr>
        <w:t xml:space="preserve"> </w:t>
      </w:r>
      <w:r w:rsidR="00035FD3" w:rsidRPr="00035FD3">
        <w:rPr>
          <w:rFonts w:ascii="Arial" w:hAnsi="Arial" w:cs="Arial"/>
        </w:rPr>
        <w:t>ust. 1 pkt. 1</w:t>
      </w:r>
      <w:r w:rsidR="00035FD3">
        <w:rPr>
          <w:rFonts w:ascii="Arial" w:hAnsi="Arial" w:cs="Arial"/>
          <w:color w:val="FF0000"/>
        </w:rPr>
        <w:t xml:space="preserve"> </w:t>
      </w:r>
      <w:r w:rsidR="00F833C5">
        <w:rPr>
          <w:rFonts w:ascii="Arial" w:hAnsi="Arial" w:cs="Arial"/>
        </w:rPr>
        <w:t>ustawy z dnia 11 września 2019 r. Prawo zamówień publicznych (tekst jedn. Dz. U. z 202</w:t>
      </w:r>
      <w:r w:rsidR="00EF1499">
        <w:rPr>
          <w:rFonts w:ascii="Arial" w:hAnsi="Arial" w:cs="Arial"/>
        </w:rPr>
        <w:t>2</w:t>
      </w:r>
      <w:r w:rsidR="00F833C5">
        <w:rPr>
          <w:rFonts w:ascii="Arial" w:hAnsi="Arial" w:cs="Arial"/>
        </w:rPr>
        <w:t xml:space="preserve"> r., poz. 1</w:t>
      </w:r>
      <w:r w:rsidR="00EF1499">
        <w:rPr>
          <w:rFonts w:ascii="Arial" w:hAnsi="Arial" w:cs="Arial"/>
        </w:rPr>
        <w:t>710</w:t>
      </w:r>
      <w:r w:rsidR="00F833C5">
        <w:rPr>
          <w:rFonts w:ascii="Arial" w:hAnsi="Arial" w:cs="Arial"/>
        </w:rPr>
        <w:t xml:space="preserve"> ze </w:t>
      </w:r>
      <w:proofErr w:type="gramStart"/>
      <w:r w:rsidR="00F833C5">
        <w:rPr>
          <w:rFonts w:ascii="Arial" w:hAnsi="Arial" w:cs="Arial"/>
        </w:rPr>
        <w:t>zm. )</w:t>
      </w:r>
      <w:proofErr w:type="gramEnd"/>
      <w:r>
        <w:rPr>
          <w:rFonts w:ascii="Arial" w:hAnsi="Arial" w:cs="Arial"/>
        </w:rPr>
        <w:t xml:space="preserve"> zaprasza do złożenia oferty na wykonanie następującego zamówienia:</w:t>
      </w:r>
    </w:p>
    <w:p w14:paraId="6519E749" w14:textId="5FE6C365" w:rsidR="000826C8" w:rsidRDefault="000826C8">
      <w:pPr>
        <w:pStyle w:val="NormalnyWeb"/>
        <w:spacing w:after="0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„Usuwanie</w:t>
      </w:r>
      <w:r w:rsidR="007B3167">
        <w:rPr>
          <w:rStyle w:val="Pogrubienie"/>
          <w:rFonts w:ascii="Arial" w:hAnsi="Arial" w:cs="Arial"/>
        </w:rPr>
        <w:t xml:space="preserve"> i unieszkodliwianie</w:t>
      </w:r>
      <w:r>
        <w:rPr>
          <w:rStyle w:val="Pogrubienie"/>
          <w:rFonts w:ascii="Arial" w:hAnsi="Arial" w:cs="Arial"/>
        </w:rPr>
        <w:t xml:space="preserve"> wyrobów zawierających azbest </w:t>
      </w:r>
      <w:r w:rsidR="007B3167">
        <w:rPr>
          <w:rStyle w:val="Pogrubienie"/>
          <w:rFonts w:ascii="Arial" w:hAnsi="Arial" w:cs="Arial"/>
        </w:rPr>
        <w:t>na</w:t>
      </w:r>
      <w:r>
        <w:rPr>
          <w:rStyle w:val="Pogrubienie"/>
          <w:rFonts w:ascii="Arial" w:hAnsi="Arial" w:cs="Arial"/>
        </w:rPr>
        <w:t xml:space="preserve"> teren</w:t>
      </w:r>
      <w:r w:rsidR="007B3167">
        <w:rPr>
          <w:rStyle w:val="Pogrubienie"/>
          <w:rFonts w:ascii="Arial" w:hAnsi="Arial" w:cs="Arial"/>
        </w:rPr>
        <w:t xml:space="preserve">ie </w:t>
      </w:r>
      <w:r>
        <w:rPr>
          <w:rStyle w:val="Pogrubienie"/>
          <w:rFonts w:ascii="Arial" w:hAnsi="Arial" w:cs="Arial"/>
        </w:rPr>
        <w:t xml:space="preserve">Gminy </w:t>
      </w:r>
      <w:proofErr w:type="gramStart"/>
      <w:r w:rsidR="007B3167">
        <w:rPr>
          <w:rStyle w:val="Pogrubienie"/>
          <w:rFonts w:ascii="Arial" w:hAnsi="Arial" w:cs="Arial"/>
        </w:rPr>
        <w:t>Krośnice</w:t>
      </w:r>
      <w:r w:rsidR="001D68F0">
        <w:rPr>
          <w:rStyle w:val="Pogrubienie"/>
          <w:rFonts w:ascii="Arial" w:hAnsi="Arial" w:cs="Arial"/>
        </w:rPr>
        <w:t xml:space="preserve">  -</w:t>
      </w:r>
      <w:proofErr w:type="gramEnd"/>
      <w:r w:rsidR="001D68F0">
        <w:rPr>
          <w:rStyle w:val="Pogrubienie"/>
          <w:rFonts w:ascii="Arial" w:hAnsi="Arial" w:cs="Arial"/>
        </w:rPr>
        <w:t xml:space="preserve">  202</w:t>
      </w:r>
      <w:r w:rsidR="00EF1499">
        <w:rPr>
          <w:rStyle w:val="Pogrubienie"/>
          <w:rFonts w:ascii="Arial" w:hAnsi="Arial" w:cs="Arial"/>
        </w:rPr>
        <w:t>3</w:t>
      </w:r>
      <w:r>
        <w:rPr>
          <w:rStyle w:val="Pogrubienie"/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2DCAD6A1" w14:textId="43723339" w:rsidR="000826C8" w:rsidRDefault="000826C8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Przedmiot </w:t>
      </w:r>
      <w:r w:rsidR="007A470D">
        <w:rPr>
          <w:rStyle w:val="Pogrubienie"/>
          <w:rFonts w:ascii="Arial" w:hAnsi="Arial" w:cs="Arial"/>
        </w:rPr>
        <w:t>zamówienia</w:t>
      </w:r>
      <w:r>
        <w:rPr>
          <w:rStyle w:val="Pogrubienie"/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Przedmiotem zamówienia jest wykonanie prac związanych z demontażem, transportem i unieszkodliwianiem wyrobów zawierających azbest z nieruchomości na terenie </w:t>
      </w:r>
      <w:r w:rsidR="007B3167">
        <w:rPr>
          <w:rFonts w:ascii="Arial" w:hAnsi="Arial" w:cs="Arial"/>
        </w:rPr>
        <w:t>Gminy Krośnice</w:t>
      </w:r>
      <w:r w:rsidR="001D68F0">
        <w:rPr>
          <w:rFonts w:ascii="Arial" w:hAnsi="Arial" w:cs="Arial"/>
        </w:rPr>
        <w:t xml:space="preserve"> w roku 202</w:t>
      </w:r>
      <w:r w:rsidR="00EF149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998A2AC" w14:textId="77777777" w:rsidR="000826C8" w:rsidRDefault="000826C8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Nazwa i adres </w:t>
      </w:r>
      <w:r w:rsidR="007A470D">
        <w:rPr>
          <w:rStyle w:val="Pogrubienie"/>
          <w:rFonts w:ascii="Arial" w:hAnsi="Arial" w:cs="Arial"/>
        </w:rPr>
        <w:t>Zamawi</w:t>
      </w:r>
      <w:r w:rsidR="00E47B7D">
        <w:rPr>
          <w:rStyle w:val="Pogrubienie"/>
          <w:rFonts w:ascii="Arial" w:hAnsi="Arial" w:cs="Arial"/>
        </w:rPr>
        <w:t>a</w:t>
      </w:r>
      <w:r w:rsidR="007A470D">
        <w:rPr>
          <w:rStyle w:val="Pogrubienie"/>
          <w:rFonts w:ascii="Arial" w:hAnsi="Arial" w:cs="Arial"/>
        </w:rPr>
        <w:t>j</w:t>
      </w:r>
      <w:r w:rsidR="00E47B7D">
        <w:rPr>
          <w:rStyle w:val="Pogrubienie"/>
          <w:rFonts w:ascii="Arial" w:hAnsi="Arial" w:cs="Arial"/>
        </w:rPr>
        <w:t>ą</w:t>
      </w:r>
      <w:r w:rsidR="007A470D">
        <w:rPr>
          <w:rStyle w:val="Pogrubienie"/>
          <w:rFonts w:ascii="Arial" w:hAnsi="Arial" w:cs="Arial"/>
        </w:rPr>
        <w:t>cego</w:t>
      </w:r>
      <w:r>
        <w:rPr>
          <w:rStyle w:val="Pogrubienie"/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Gmina </w:t>
      </w:r>
      <w:r w:rsidR="007B3167">
        <w:rPr>
          <w:rFonts w:ascii="Arial" w:hAnsi="Arial" w:cs="Arial"/>
        </w:rPr>
        <w:t xml:space="preserve">Krośnice, </w:t>
      </w:r>
      <w:r>
        <w:rPr>
          <w:rFonts w:ascii="Arial" w:hAnsi="Arial" w:cs="Arial"/>
        </w:rPr>
        <w:t xml:space="preserve">ul. </w:t>
      </w:r>
      <w:r w:rsidR="007B3167">
        <w:rPr>
          <w:rFonts w:ascii="Arial" w:hAnsi="Arial" w:cs="Arial"/>
        </w:rPr>
        <w:t>Sportowa 4</w:t>
      </w:r>
      <w:r>
        <w:rPr>
          <w:rFonts w:ascii="Arial" w:hAnsi="Arial" w:cs="Arial"/>
        </w:rPr>
        <w:t xml:space="preserve">, </w:t>
      </w:r>
      <w:r w:rsidR="008D7FCB">
        <w:rPr>
          <w:rFonts w:ascii="Arial" w:hAnsi="Arial" w:cs="Arial"/>
        </w:rPr>
        <w:t>56-320 Krośnice</w:t>
      </w:r>
    </w:p>
    <w:p w14:paraId="4FA58590" w14:textId="77777777" w:rsidR="00611888" w:rsidRDefault="00611888">
      <w:pPr>
        <w:jc w:val="both"/>
        <w:rPr>
          <w:rFonts w:ascii="Arial" w:hAnsi="Arial" w:cs="Arial"/>
          <w:b/>
        </w:rPr>
      </w:pPr>
    </w:p>
    <w:p w14:paraId="1C01C06E" w14:textId="77777777" w:rsidR="000826C8" w:rsidRDefault="000826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Określenie przedmiotu zamówienia:</w:t>
      </w:r>
    </w:p>
    <w:p w14:paraId="0A3FEAA5" w14:textId="7C1F3D45" w:rsidR="000826C8" w:rsidRPr="001F7BF5" w:rsidRDefault="000826C8" w:rsidP="00835B5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F7BF5">
        <w:rPr>
          <w:rFonts w:ascii="Arial" w:hAnsi="Arial" w:cs="Arial"/>
        </w:rPr>
        <w:t>Przedmiotem zamówienia jest wykonanie prac związanych z</w:t>
      </w:r>
      <w:r w:rsidR="008D7FCB" w:rsidRPr="001F7BF5">
        <w:rPr>
          <w:rFonts w:ascii="Arial" w:hAnsi="Arial" w:cs="Arial"/>
          <w:bCs/>
        </w:rPr>
        <w:t xml:space="preserve"> usunięciem- demontażem, zebraniem,</w:t>
      </w:r>
      <w:r w:rsidR="00B5160A">
        <w:rPr>
          <w:rFonts w:ascii="Arial" w:hAnsi="Arial" w:cs="Arial"/>
          <w:bCs/>
        </w:rPr>
        <w:t xml:space="preserve"> pakowaniem,</w:t>
      </w:r>
      <w:r w:rsidR="008D7FCB" w:rsidRPr="001F7BF5">
        <w:rPr>
          <w:rFonts w:ascii="Arial" w:hAnsi="Arial" w:cs="Arial"/>
          <w:bCs/>
        </w:rPr>
        <w:t xml:space="preserve"> transportem i unieszkodliwianiem wyrobów zawierających azbest z wybranych nieruchomości zlokalizowanych na terenie Gminy Krośnice</w:t>
      </w:r>
      <w:r w:rsidR="008D7FCB" w:rsidRPr="001F7BF5">
        <w:rPr>
          <w:rFonts w:ascii="Arial" w:hAnsi="Arial" w:cs="Arial"/>
        </w:rPr>
        <w:t xml:space="preserve">. </w:t>
      </w:r>
      <w:r w:rsidRPr="001F7BF5">
        <w:rPr>
          <w:rFonts w:ascii="Arial" w:hAnsi="Arial" w:cs="Arial"/>
        </w:rPr>
        <w:br/>
        <w:t xml:space="preserve">Szacunkowa ilość wyrobów zawierających azbest </w:t>
      </w:r>
      <w:r w:rsidR="001F7BF5">
        <w:rPr>
          <w:rFonts w:ascii="Arial" w:hAnsi="Arial" w:cs="Arial"/>
        </w:rPr>
        <w:t>do zebrania z terenu nieruchomośc</w:t>
      </w:r>
      <w:r w:rsidR="008D7FCB" w:rsidRPr="001F7BF5">
        <w:rPr>
          <w:rFonts w:ascii="Arial" w:hAnsi="Arial" w:cs="Arial"/>
        </w:rPr>
        <w:t xml:space="preserve">i, demontażu </w:t>
      </w:r>
      <w:r w:rsidRPr="001F7BF5">
        <w:rPr>
          <w:rFonts w:ascii="Arial" w:hAnsi="Arial" w:cs="Arial"/>
        </w:rPr>
        <w:t xml:space="preserve">z pokryć dachowych </w:t>
      </w:r>
      <w:r w:rsidR="008D7FCB" w:rsidRPr="001F7BF5">
        <w:rPr>
          <w:rFonts w:ascii="Arial" w:hAnsi="Arial" w:cs="Arial"/>
        </w:rPr>
        <w:t>wraz z transportem oraz unieszkodliwianiem</w:t>
      </w:r>
      <w:r w:rsidRPr="001F7BF5">
        <w:rPr>
          <w:rFonts w:ascii="Arial" w:hAnsi="Arial" w:cs="Arial"/>
        </w:rPr>
        <w:t xml:space="preserve"> na składowisku odpadów niebezpiecznych została określona przez Zamawiającego na okoł</w:t>
      </w:r>
      <w:r w:rsidR="00611888">
        <w:rPr>
          <w:rFonts w:ascii="Arial" w:hAnsi="Arial" w:cs="Arial"/>
        </w:rPr>
        <w:t>o</w:t>
      </w:r>
      <w:r w:rsidR="001F7BF5">
        <w:rPr>
          <w:rFonts w:ascii="Arial" w:hAnsi="Arial" w:cs="Arial"/>
        </w:rPr>
        <w:t xml:space="preserve"> </w:t>
      </w:r>
      <w:r w:rsidR="002F3895" w:rsidRPr="002F3895">
        <w:rPr>
          <w:rFonts w:ascii="Arial" w:hAnsi="Arial" w:cs="Arial"/>
        </w:rPr>
        <w:t>26,92</w:t>
      </w:r>
      <w:r w:rsidR="00DD0382" w:rsidRPr="002F3895">
        <w:rPr>
          <w:rFonts w:ascii="Arial" w:hAnsi="Arial" w:cs="Arial"/>
        </w:rPr>
        <w:t xml:space="preserve"> </w:t>
      </w:r>
      <w:r w:rsidR="001F7BF5" w:rsidRPr="002F3895">
        <w:rPr>
          <w:rFonts w:ascii="Arial" w:hAnsi="Arial" w:cs="Arial"/>
        </w:rPr>
        <w:t>Mg</w:t>
      </w:r>
      <w:r w:rsidR="00611888" w:rsidRPr="002F3895">
        <w:rPr>
          <w:rFonts w:ascii="Arial" w:hAnsi="Arial" w:cs="Arial"/>
        </w:rPr>
        <w:t xml:space="preserve"> (</w:t>
      </w:r>
      <w:r w:rsidR="008C45FC" w:rsidRPr="002F3895">
        <w:rPr>
          <w:rFonts w:ascii="Arial" w:hAnsi="Arial" w:cs="Arial"/>
        </w:rPr>
        <w:t xml:space="preserve">ok. </w:t>
      </w:r>
      <w:r w:rsidR="002F3895" w:rsidRPr="002F3895">
        <w:rPr>
          <w:rFonts w:ascii="Arial" w:hAnsi="Arial" w:cs="Arial"/>
        </w:rPr>
        <w:t>1346</w:t>
      </w:r>
      <w:r w:rsidR="00D83D66" w:rsidRPr="002F3895">
        <w:rPr>
          <w:rFonts w:ascii="Arial" w:hAnsi="Arial" w:cs="Arial"/>
        </w:rPr>
        <w:t xml:space="preserve"> </w:t>
      </w:r>
      <w:r w:rsidR="00611888" w:rsidRPr="000B1F31">
        <w:rPr>
          <w:rFonts w:ascii="Arial" w:hAnsi="Arial" w:cs="Arial"/>
        </w:rPr>
        <w:t>m</w:t>
      </w:r>
      <w:r w:rsidR="00611888" w:rsidRPr="000B1F31">
        <w:rPr>
          <w:rFonts w:ascii="Arial" w:hAnsi="Arial" w:cs="Arial"/>
          <w:vertAlign w:val="superscript"/>
        </w:rPr>
        <w:t>2</w:t>
      </w:r>
      <w:r w:rsidR="00611888" w:rsidRPr="00D83D66">
        <w:rPr>
          <w:rFonts w:ascii="Arial" w:hAnsi="Arial" w:cs="Arial"/>
        </w:rPr>
        <w:t xml:space="preserve"> płyt azbestowo- cementowych)</w:t>
      </w:r>
      <w:r w:rsidR="008100D9" w:rsidRPr="00D83D66">
        <w:rPr>
          <w:rFonts w:ascii="Arial" w:hAnsi="Arial" w:cs="Arial"/>
        </w:rPr>
        <w:t>.</w:t>
      </w:r>
      <w:r w:rsidR="00611888">
        <w:rPr>
          <w:rFonts w:ascii="Arial" w:hAnsi="Arial" w:cs="Arial"/>
        </w:rPr>
        <w:t xml:space="preserve"> </w:t>
      </w:r>
      <w:r w:rsidR="001F7BF5" w:rsidRPr="001F7BF5">
        <w:rPr>
          <w:rFonts w:ascii="Arial" w:hAnsi="Arial" w:cs="Arial"/>
        </w:rPr>
        <w:t>W</w:t>
      </w:r>
      <w:r w:rsidRPr="001F7BF5">
        <w:rPr>
          <w:rFonts w:ascii="Arial" w:hAnsi="Arial" w:cs="Arial"/>
        </w:rPr>
        <w:t>ykaz nieruchomości</w:t>
      </w:r>
      <w:r w:rsidR="001F7BF5" w:rsidRPr="001F7BF5">
        <w:rPr>
          <w:rFonts w:ascii="Arial" w:hAnsi="Arial" w:cs="Arial"/>
        </w:rPr>
        <w:t xml:space="preserve"> </w:t>
      </w:r>
      <w:r w:rsidR="001F7BF5">
        <w:rPr>
          <w:rFonts w:ascii="Arial" w:hAnsi="Arial" w:cs="Arial"/>
        </w:rPr>
        <w:t>objętych przedmiotem zamówienia zawiera załącznik</w:t>
      </w:r>
      <w:r w:rsidR="00244B59">
        <w:rPr>
          <w:rFonts w:ascii="Arial" w:hAnsi="Arial" w:cs="Arial"/>
        </w:rPr>
        <w:t xml:space="preserve"> nr 1</w:t>
      </w:r>
      <w:r w:rsidR="001F7BF5">
        <w:rPr>
          <w:rFonts w:ascii="Arial" w:hAnsi="Arial" w:cs="Arial"/>
        </w:rPr>
        <w:t xml:space="preserve"> do zapytania ofertowego</w:t>
      </w:r>
      <w:r w:rsidRPr="001F7BF5">
        <w:rPr>
          <w:rFonts w:ascii="Arial" w:hAnsi="Arial" w:cs="Arial"/>
        </w:rPr>
        <w:t>, przy czym Zamawiający zastrzega, że w trakcie realizacji zadania wykaz może ulec zmianie.</w:t>
      </w:r>
    </w:p>
    <w:p w14:paraId="511975A3" w14:textId="77777777" w:rsidR="003254DA" w:rsidRPr="003254DA" w:rsidRDefault="006B61B0" w:rsidP="003254DA">
      <w:pPr>
        <w:numPr>
          <w:ilvl w:val="0"/>
          <w:numId w:val="6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 rozpoczęciem prac (w terminie </w:t>
      </w:r>
      <w:r w:rsidR="00277F37" w:rsidRPr="00277F37">
        <w:rPr>
          <w:rFonts w:ascii="Arial" w:hAnsi="Arial" w:cs="Arial"/>
          <w:bCs/>
        </w:rPr>
        <w:t xml:space="preserve">co najmniej 7 dni) Wykonawca zobowiązany </w:t>
      </w:r>
      <w:proofErr w:type="gramStart"/>
      <w:r w:rsidR="00277F37" w:rsidRPr="00277F37">
        <w:rPr>
          <w:rFonts w:ascii="Arial" w:hAnsi="Arial" w:cs="Arial"/>
          <w:bCs/>
        </w:rPr>
        <w:t>jest  dokonać</w:t>
      </w:r>
      <w:proofErr w:type="gramEnd"/>
      <w:r w:rsidR="00277F37" w:rsidRPr="00277F37">
        <w:rPr>
          <w:rFonts w:ascii="Arial" w:hAnsi="Arial" w:cs="Arial"/>
          <w:bCs/>
        </w:rPr>
        <w:t xml:space="preserve"> zgłoszeni</w:t>
      </w:r>
      <w:r w:rsidR="00277F37">
        <w:rPr>
          <w:rFonts w:ascii="Arial" w:hAnsi="Arial" w:cs="Arial"/>
          <w:bCs/>
        </w:rPr>
        <w:t>a przystąpienia do prac polegają</w:t>
      </w:r>
      <w:r w:rsidR="00277F37" w:rsidRPr="00277F37">
        <w:rPr>
          <w:rFonts w:ascii="Arial" w:hAnsi="Arial" w:cs="Arial"/>
          <w:bCs/>
        </w:rPr>
        <w:t xml:space="preserve">cych </w:t>
      </w:r>
      <w:r w:rsidR="00277F37">
        <w:rPr>
          <w:rFonts w:ascii="Arial" w:hAnsi="Arial" w:cs="Arial"/>
          <w:bCs/>
        </w:rPr>
        <w:t>n</w:t>
      </w:r>
      <w:r w:rsidR="00277F37" w:rsidRPr="00277F37">
        <w:rPr>
          <w:rFonts w:ascii="Arial" w:hAnsi="Arial" w:cs="Arial"/>
          <w:bCs/>
        </w:rPr>
        <w:t>a zabezpieczeniu lub usunięciu w</w:t>
      </w:r>
      <w:r w:rsidR="00277F37">
        <w:rPr>
          <w:rFonts w:ascii="Arial" w:hAnsi="Arial" w:cs="Arial"/>
          <w:bCs/>
        </w:rPr>
        <w:t>yrobów zawierają</w:t>
      </w:r>
      <w:r w:rsidR="00277F37" w:rsidRPr="00277F37">
        <w:rPr>
          <w:rFonts w:ascii="Arial" w:hAnsi="Arial" w:cs="Arial"/>
          <w:bCs/>
        </w:rPr>
        <w:t>cych azbest (</w:t>
      </w:r>
      <w:r w:rsidR="00277F37">
        <w:rPr>
          <w:rFonts w:ascii="Arial" w:hAnsi="Arial" w:cs="Arial"/>
          <w:bCs/>
        </w:rPr>
        <w:t xml:space="preserve">właściwemu organowi nadzoru budowlanego, właściwemu okręgowemu inspektorowi pracy oraz właściwemu państwowemu inspektorowi sanitarnemu - zgodnie z §6 ust. 2 Rozporządzenia Ministra Gospodarki, Pracy i Polityki Społecznej z dnia 2 kwietnia 2004 r. Dz. U. nr 71, poz.649 oraz §1 ust.1 pkt. 4 lit. b) Rozporządzenia Ministra Gospodarki z dnia 5 sierpnia 2010 r. zmieniającego rozporządzenie w sprawie sposobów i </w:t>
      </w:r>
      <w:r w:rsidR="00B307AC">
        <w:rPr>
          <w:rFonts w:ascii="Arial" w:hAnsi="Arial" w:cs="Arial"/>
          <w:bCs/>
        </w:rPr>
        <w:t>warunków bezpiecznego użytkowania i usuwania wyrobów zawierających azbest</w:t>
      </w:r>
      <w:r w:rsidR="00F556C0">
        <w:rPr>
          <w:rFonts w:ascii="Arial" w:hAnsi="Arial" w:cs="Arial"/>
          <w:bCs/>
        </w:rPr>
        <w:t xml:space="preserve"> (Dz. U. 2010 nr 162 poz. 1089)</w:t>
      </w:r>
      <w:r w:rsidR="00B307AC">
        <w:rPr>
          <w:rFonts w:ascii="Arial" w:hAnsi="Arial" w:cs="Arial"/>
          <w:bCs/>
        </w:rPr>
        <w:t>.</w:t>
      </w:r>
    </w:p>
    <w:p w14:paraId="58C2C2CF" w14:textId="3907D065" w:rsidR="00A161A6" w:rsidRPr="00A161A6" w:rsidRDefault="00A161A6" w:rsidP="00835B56">
      <w:pPr>
        <w:numPr>
          <w:ilvl w:val="0"/>
          <w:numId w:val="6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" w:hAnsi="Arial" w:cs="Arial"/>
          <w:bCs/>
        </w:rPr>
      </w:pPr>
      <w:r w:rsidRPr="00A161A6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w terminie 14 dni od daty zawarcia umowy z Zamawiającym przedłoży Zamawiającemu szczegółowy harmonogram prac uwzględniający 7 dniowy okres przypadający od zgłoszenia do rozpoczęcia prac na terenie gminy</w:t>
      </w:r>
      <w:r w:rsidR="0009598E">
        <w:rPr>
          <w:rFonts w:ascii="Arial" w:hAnsi="Arial" w:cs="Arial"/>
          <w:bCs/>
        </w:rPr>
        <w:t>.</w:t>
      </w:r>
    </w:p>
    <w:p w14:paraId="42B85BD0" w14:textId="101DA160" w:rsidR="000826C8" w:rsidRPr="00B307AC" w:rsidRDefault="000826C8" w:rsidP="00835B56">
      <w:pPr>
        <w:numPr>
          <w:ilvl w:val="0"/>
          <w:numId w:val="6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Wykonawca zobowiązany jest do ustalenia daty i godziny wykonania prac polegających na usunięciu wyrobów zawierających azbest z właścicielem nieruchomości, u którego mają być wykonane prace. Wykonawca z chwilą usunięcia azbestu z dachu zobowiązany jest do jego zabezpieczenia celem uniknięcia szkód (np. zalania) na czas ustalony z właścicielem nieruchomości. Termin odebrania wyrobów zawierających azbest powinien być dogodny dla właściciela nieruchomości, jednak nie dłuższy niż do dnia </w:t>
      </w:r>
      <w:r w:rsidR="00EF1499">
        <w:rPr>
          <w:rFonts w:ascii="Arial" w:hAnsi="Arial" w:cs="Arial"/>
          <w:b/>
          <w:bCs/>
        </w:rPr>
        <w:t>30</w:t>
      </w:r>
      <w:r w:rsidR="00D53620" w:rsidRPr="00345D2E">
        <w:rPr>
          <w:rFonts w:ascii="Arial" w:hAnsi="Arial" w:cs="Arial"/>
          <w:b/>
          <w:bCs/>
        </w:rPr>
        <w:t xml:space="preserve"> września</w:t>
      </w:r>
      <w:r w:rsidR="00D53620" w:rsidRPr="006E3EFE">
        <w:rPr>
          <w:rFonts w:ascii="Arial" w:hAnsi="Arial" w:cs="Arial"/>
          <w:b/>
          <w:bCs/>
        </w:rPr>
        <w:t xml:space="preserve"> </w:t>
      </w:r>
      <w:r w:rsidR="00A96AB4">
        <w:rPr>
          <w:rFonts w:ascii="Arial" w:hAnsi="Arial" w:cs="Arial"/>
          <w:b/>
          <w:bCs/>
        </w:rPr>
        <w:t>202</w:t>
      </w:r>
      <w:r w:rsidR="00EF1499">
        <w:rPr>
          <w:rFonts w:ascii="Arial" w:hAnsi="Arial" w:cs="Arial"/>
          <w:b/>
          <w:bCs/>
        </w:rPr>
        <w:t>3</w:t>
      </w:r>
      <w:r w:rsidRPr="006E3EFE">
        <w:rPr>
          <w:rFonts w:ascii="Arial" w:hAnsi="Arial" w:cs="Arial"/>
          <w:b/>
          <w:bCs/>
        </w:rPr>
        <w:t xml:space="preserve"> r.</w:t>
      </w:r>
    </w:p>
    <w:p w14:paraId="35A70185" w14:textId="77777777" w:rsidR="003254DA" w:rsidRDefault="003254DA" w:rsidP="00835B56">
      <w:pPr>
        <w:numPr>
          <w:ilvl w:val="0"/>
          <w:numId w:val="6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Przed przystąpieniem do realizacji prac Wykonawca zobowiązany jest przekazać Zamawiającemu kserokopie dokumentów potwierdzających uprawnienie Wykonawcy do wykonywania działalności związanej z usuwaniem wyrobów niebezpiecznych zawierających azbest.</w:t>
      </w:r>
    </w:p>
    <w:p w14:paraId="62F225AE" w14:textId="77777777" w:rsidR="00B307AC" w:rsidRPr="007A470D" w:rsidRDefault="00A161A6" w:rsidP="00835B56">
      <w:pPr>
        <w:numPr>
          <w:ilvl w:val="0"/>
          <w:numId w:val="6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" w:hAnsi="Arial" w:cs="Arial"/>
          <w:bCs/>
        </w:rPr>
      </w:pPr>
      <w:r w:rsidRPr="007A470D">
        <w:rPr>
          <w:rFonts w:ascii="Arial" w:hAnsi="Arial" w:cs="Arial"/>
          <w:bCs/>
        </w:rPr>
        <w:t>Ocena prawidłowości wyko</w:t>
      </w:r>
      <w:r w:rsidR="007A470D" w:rsidRPr="007A470D">
        <w:rPr>
          <w:rFonts w:ascii="Arial" w:hAnsi="Arial" w:cs="Arial"/>
          <w:bCs/>
        </w:rPr>
        <w:t>n</w:t>
      </w:r>
      <w:r w:rsidRPr="007A470D">
        <w:rPr>
          <w:rFonts w:ascii="Arial" w:hAnsi="Arial" w:cs="Arial"/>
          <w:bCs/>
        </w:rPr>
        <w:t>anych pra</w:t>
      </w:r>
      <w:r w:rsidR="007A470D">
        <w:rPr>
          <w:rFonts w:ascii="Arial" w:hAnsi="Arial" w:cs="Arial"/>
          <w:bCs/>
        </w:rPr>
        <w:t>c</w:t>
      </w:r>
      <w:r w:rsidR="007A470D" w:rsidRPr="007A470D">
        <w:rPr>
          <w:rFonts w:ascii="Arial" w:hAnsi="Arial" w:cs="Arial"/>
          <w:bCs/>
        </w:rPr>
        <w:t xml:space="preserve"> związanych z usunię</w:t>
      </w:r>
      <w:r w:rsidRPr="007A470D">
        <w:rPr>
          <w:rFonts w:ascii="Arial" w:hAnsi="Arial" w:cs="Arial"/>
          <w:bCs/>
        </w:rPr>
        <w:t xml:space="preserve">ciem azbestu z każdej </w:t>
      </w:r>
      <w:proofErr w:type="gramStart"/>
      <w:r w:rsidRPr="007A470D">
        <w:rPr>
          <w:rFonts w:ascii="Arial" w:hAnsi="Arial" w:cs="Arial"/>
          <w:bCs/>
        </w:rPr>
        <w:t>nieruchomości  wskazanej</w:t>
      </w:r>
      <w:proofErr w:type="gramEnd"/>
      <w:r w:rsidR="007A470D">
        <w:rPr>
          <w:rFonts w:ascii="Arial" w:hAnsi="Arial" w:cs="Arial"/>
          <w:bCs/>
        </w:rPr>
        <w:t xml:space="preserve"> w załączniku nr 1 do zapytania, dokonywana będzie każdorazowo przez Zamawiającego, poprzez obecność pracownika UG Krośnice przy odbiorze i ważeniu odpadów zabezpieczonych na posesji mieszkańca  oraz poświadczenie tego faktu na każdym protokole  odbioru (  wzór protokołu określa załącznik nr 2 do zapytania)</w:t>
      </w:r>
    </w:p>
    <w:p w14:paraId="7E9C604B" w14:textId="77777777" w:rsidR="00B5160A" w:rsidRPr="00A07A3D" w:rsidRDefault="007A470D" w:rsidP="00835B56">
      <w:pPr>
        <w:numPr>
          <w:ilvl w:val="0"/>
          <w:numId w:val="6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" w:hAnsi="Arial" w:cs="Arial"/>
        </w:rPr>
      </w:pPr>
      <w:r w:rsidRPr="00A07A3D">
        <w:rPr>
          <w:rFonts w:ascii="Arial" w:hAnsi="Arial" w:cs="Arial"/>
        </w:rPr>
        <w:t>Po wykonaniu wszystkich prac</w:t>
      </w:r>
      <w:r w:rsidR="00B5160A" w:rsidRPr="00A07A3D">
        <w:rPr>
          <w:rFonts w:ascii="Arial" w:hAnsi="Arial" w:cs="Arial"/>
        </w:rPr>
        <w:t xml:space="preserve"> </w:t>
      </w:r>
      <w:r w:rsidR="00A07A3D" w:rsidRPr="00A07A3D">
        <w:rPr>
          <w:rFonts w:ascii="Arial" w:hAnsi="Arial" w:cs="Arial"/>
        </w:rPr>
        <w:t xml:space="preserve">w tym dostarczeniu Zamawiającemu niezbędnej dokumentacji </w:t>
      </w:r>
      <w:proofErr w:type="gramStart"/>
      <w:r w:rsidR="00A07A3D" w:rsidRPr="00A07A3D">
        <w:rPr>
          <w:rFonts w:ascii="Arial" w:hAnsi="Arial" w:cs="Arial"/>
        </w:rPr>
        <w:t>( w</w:t>
      </w:r>
      <w:proofErr w:type="gramEnd"/>
      <w:r w:rsidR="00A07A3D" w:rsidRPr="00A07A3D">
        <w:rPr>
          <w:rFonts w:ascii="Arial" w:hAnsi="Arial" w:cs="Arial"/>
        </w:rPr>
        <w:t xml:space="preserve"> tym kart przekazania odpadu) </w:t>
      </w:r>
      <w:r w:rsidR="00B5160A" w:rsidRPr="00A07A3D">
        <w:rPr>
          <w:rFonts w:ascii="Arial" w:hAnsi="Arial" w:cs="Arial"/>
        </w:rPr>
        <w:t xml:space="preserve"> </w:t>
      </w:r>
      <w:r w:rsidR="00244B59" w:rsidRPr="00A07A3D">
        <w:rPr>
          <w:rFonts w:ascii="Arial" w:hAnsi="Arial" w:cs="Arial"/>
        </w:rPr>
        <w:t>sporządzony zostanie protokół końcowego odbio</w:t>
      </w:r>
      <w:r w:rsidR="00A07A3D">
        <w:rPr>
          <w:rFonts w:ascii="Arial" w:hAnsi="Arial" w:cs="Arial"/>
        </w:rPr>
        <w:t>ru zadania.</w:t>
      </w:r>
    </w:p>
    <w:p w14:paraId="50272684" w14:textId="77777777" w:rsidR="004A68CB" w:rsidRDefault="00244B59" w:rsidP="00835B56">
      <w:pPr>
        <w:numPr>
          <w:ilvl w:val="0"/>
          <w:numId w:val="6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" w:hAnsi="Arial" w:cs="Arial"/>
        </w:rPr>
      </w:pPr>
      <w:r w:rsidRPr="00A07A3D">
        <w:rPr>
          <w:rFonts w:ascii="Arial" w:hAnsi="Arial" w:cs="Arial"/>
        </w:rPr>
        <w:t>W</w:t>
      </w:r>
      <w:r w:rsidR="000826C8" w:rsidRPr="00A07A3D">
        <w:rPr>
          <w:rFonts w:ascii="Arial" w:hAnsi="Arial" w:cs="Arial"/>
        </w:rPr>
        <w:t>ykonawca dostarczy Zamawiającemu</w:t>
      </w:r>
    </w:p>
    <w:p w14:paraId="08FD66CE" w14:textId="77777777" w:rsidR="004A68CB" w:rsidRDefault="004A68CB" w:rsidP="003274A7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E6225">
        <w:rPr>
          <w:rFonts w:ascii="Arial" w:hAnsi="Arial" w:cs="Arial"/>
        </w:rPr>
        <w:t xml:space="preserve"> dokumentację </w:t>
      </w:r>
      <w:proofErr w:type="gramStart"/>
      <w:r w:rsidR="005E6225">
        <w:rPr>
          <w:rFonts w:ascii="Arial" w:hAnsi="Arial" w:cs="Arial"/>
        </w:rPr>
        <w:t>fotograficzną</w:t>
      </w:r>
      <w:r>
        <w:rPr>
          <w:rFonts w:ascii="Arial" w:hAnsi="Arial" w:cs="Arial"/>
        </w:rPr>
        <w:t xml:space="preserve">  obiektów</w:t>
      </w:r>
      <w:proofErr w:type="gramEnd"/>
      <w:r w:rsidR="003254DA">
        <w:rPr>
          <w:rFonts w:ascii="Arial" w:hAnsi="Arial" w:cs="Arial"/>
        </w:rPr>
        <w:t xml:space="preserve"> w wersji papierowej</w:t>
      </w:r>
      <w:r w:rsidR="00CC2B34">
        <w:rPr>
          <w:rFonts w:ascii="Arial" w:hAnsi="Arial" w:cs="Arial"/>
        </w:rPr>
        <w:t xml:space="preserve"> i elektronicznej </w:t>
      </w:r>
      <w:r>
        <w:rPr>
          <w:rFonts w:ascii="Arial" w:hAnsi="Arial" w:cs="Arial"/>
        </w:rPr>
        <w:t>sprzed rozpoczęcia  usuwania z nich wyrobów zawierających azbest, jak i po ich usunięciu (również odpadu skł</w:t>
      </w:r>
      <w:r w:rsidR="005E6225">
        <w:rPr>
          <w:rFonts w:ascii="Arial" w:hAnsi="Arial" w:cs="Arial"/>
        </w:rPr>
        <w:t>adowanego). Każde zdjęcie powinno być opisane adresem danej nieruchomości,</w:t>
      </w:r>
      <w:r w:rsidR="00A07A3D">
        <w:rPr>
          <w:rFonts w:ascii="Arial" w:hAnsi="Arial" w:cs="Arial"/>
        </w:rPr>
        <w:t xml:space="preserve"> dopuszczalne jest umieszczenie kilku zdjęć na jednej stronie A4 tak aby były one czytelne</w:t>
      </w:r>
    </w:p>
    <w:p w14:paraId="7C5D9FEF" w14:textId="77777777" w:rsidR="003254DA" w:rsidRDefault="004A68CB" w:rsidP="003274A7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826C8">
        <w:rPr>
          <w:rFonts w:ascii="Arial" w:hAnsi="Arial" w:cs="Arial"/>
        </w:rPr>
        <w:t xml:space="preserve"> karty przekazania odpadów</w:t>
      </w:r>
      <w:r w:rsidR="007A470D">
        <w:rPr>
          <w:rFonts w:ascii="Arial" w:hAnsi="Arial" w:cs="Arial"/>
        </w:rPr>
        <w:t xml:space="preserve"> niebezpiecznych na składowisko. Na karcie przekazania </w:t>
      </w:r>
      <w:proofErr w:type="gramStart"/>
      <w:r w:rsidR="007A470D">
        <w:rPr>
          <w:rFonts w:ascii="Arial" w:hAnsi="Arial" w:cs="Arial"/>
        </w:rPr>
        <w:t>odpadów  powinno</w:t>
      </w:r>
      <w:proofErr w:type="gramEnd"/>
      <w:r w:rsidR="007A470D">
        <w:rPr>
          <w:rFonts w:ascii="Arial" w:hAnsi="Arial" w:cs="Arial"/>
        </w:rPr>
        <w:t xml:space="preserve"> zostać określone dokładne miej</w:t>
      </w:r>
      <w:r w:rsidR="006B098D">
        <w:rPr>
          <w:rFonts w:ascii="Arial" w:hAnsi="Arial" w:cs="Arial"/>
        </w:rPr>
        <w:t>sce unieszkodliwienia odpadów (</w:t>
      </w:r>
      <w:r w:rsidR="007A470D">
        <w:rPr>
          <w:rFonts w:ascii="Arial" w:hAnsi="Arial" w:cs="Arial"/>
        </w:rPr>
        <w:t>składowisko o</w:t>
      </w:r>
      <w:r w:rsidR="003254DA">
        <w:rPr>
          <w:rFonts w:ascii="Arial" w:hAnsi="Arial" w:cs="Arial"/>
        </w:rPr>
        <w:t>dpadów niebezpiecznych posiadają</w:t>
      </w:r>
      <w:r w:rsidR="007A470D">
        <w:rPr>
          <w:rFonts w:ascii="Arial" w:hAnsi="Arial" w:cs="Arial"/>
        </w:rPr>
        <w:t xml:space="preserve">ce Pozwolenie zintegrowane  na unieszkodliwianie </w:t>
      </w:r>
      <w:r w:rsidR="003254DA">
        <w:rPr>
          <w:rFonts w:ascii="Arial" w:hAnsi="Arial" w:cs="Arial"/>
        </w:rPr>
        <w:t xml:space="preserve">wyrobów zawierających azbest) oraz poświadczenie  unieszkodliwienia przez składowisko dostarczonej partii odpadów. Karta przekazania Odpadów winna również </w:t>
      </w:r>
      <w:proofErr w:type="gramStart"/>
      <w:r w:rsidR="003254DA">
        <w:rPr>
          <w:rFonts w:ascii="Arial" w:hAnsi="Arial" w:cs="Arial"/>
        </w:rPr>
        <w:t>zawierać  dokładne</w:t>
      </w:r>
      <w:proofErr w:type="gramEnd"/>
      <w:r w:rsidR="003254DA">
        <w:rPr>
          <w:rFonts w:ascii="Arial" w:hAnsi="Arial" w:cs="Arial"/>
        </w:rPr>
        <w:t xml:space="preserve"> dane  gminy, z której  były odbierane wyroby zawierające azbest oraz wyszczególnienie ich ilości. </w:t>
      </w:r>
      <w:r w:rsidR="005E6225">
        <w:rPr>
          <w:rFonts w:ascii="Arial" w:hAnsi="Arial" w:cs="Arial"/>
        </w:rPr>
        <w:t>Karty przekazania odpadów winny być wystawione tylko na wyroby zawierają</w:t>
      </w:r>
      <w:r w:rsidR="00476041">
        <w:rPr>
          <w:rFonts w:ascii="Arial" w:hAnsi="Arial" w:cs="Arial"/>
        </w:rPr>
        <w:t>ce azbest</w:t>
      </w:r>
      <w:r w:rsidR="005E6225">
        <w:rPr>
          <w:rFonts w:ascii="Arial" w:hAnsi="Arial" w:cs="Arial"/>
        </w:rPr>
        <w:t>, które zostały unieszkodliwione w ramach niniejszego zapytania.</w:t>
      </w:r>
      <w:r w:rsidR="00476041">
        <w:rPr>
          <w:rFonts w:ascii="Arial" w:hAnsi="Arial" w:cs="Arial"/>
        </w:rPr>
        <w:t xml:space="preserve"> Nie dopuszcza sie łączenia w kartach odpadów unieszkodliwionych w ramach innej umowy. </w:t>
      </w:r>
      <w:r w:rsidR="00A07A3D">
        <w:rPr>
          <w:rFonts w:ascii="Arial" w:hAnsi="Arial" w:cs="Arial"/>
        </w:rPr>
        <w:t>Do kart przekazania</w:t>
      </w:r>
      <w:r w:rsidR="006B098D">
        <w:rPr>
          <w:rFonts w:ascii="Arial" w:hAnsi="Arial" w:cs="Arial"/>
        </w:rPr>
        <w:t xml:space="preserve"> odpadów winien być załączony (</w:t>
      </w:r>
      <w:r w:rsidR="00A07A3D">
        <w:rPr>
          <w:rFonts w:ascii="Arial" w:hAnsi="Arial" w:cs="Arial"/>
        </w:rPr>
        <w:t xml:space="preserve">sporządzony </w:t>
      </w:r>
      <w:proofErr w:type="gramStart"/>
      <w:r w:rsidR="00A07A3D">
        <w:rPr>
          <w:rFonts w:ascii="Arial" w:hAnsi="Arial" w:cs="Arial"/>
        </w:rPr>
        <w:t>przez  Wykonawcę</w:t>
      </w:r>
      <w:proofErr w:type="gramEnd"/>
      <w:r w:rsidR="00A07A3D">
        <w:rPr>
          <w:rFonts w:ascii="Arial" w:hAnsi="Arial" w:cs="Arial"/>
        </w:rPr>
        <w:t xml:space="preserve">) wykaz posesji, z których przekazano odpady  wraz z ilością unieszkodliwionych odpadów </w:t>
      </w:r>
    </w:p>
    <w:p w14:paraId="2ECD8F62" w14:textId="77777777" w:rsidR="000826C8" w:rsidRDefault="000826C8" w:rsidP="00835B56">
      <w:pPr>
        <w:numPr>
          <w:ilvl w:val="0"/>
          <w:numId w:val="6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wykonawcy spoczywa odpowiedzialność cywilna za szkody oraz następstwo nieszczęśliwych wypadków, dot. pracowników i osób trzecich powstałe w związku z prowadzonymi robotami.</w:t>
      </w:r>
    </w:p>
    <w:p w14:paraId="1F026A4F" w14:textId="77777777" w:rsidR="000826C8" w:rsidRDefault="000826C8" w:rsidP="00835B56">
      <w:pPr>
        <w:numPr>
          <w:ilvl w:val="0"/>
          <w:numId w:val="6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będzie współfinansowane ze środków Wojewódzkiego Funduszu Ochrony Ś</w:t>
      </w:r>
      <w:r w:rsidR="00244B59">
        <w:rPr>
          <w:rFonts w:ascii="Arial" w:hAnsi="Arial" w:cs="Arial"/>
        </w:rPr>
        <w:t xml:space="preserve">rodowiska i Gospodarki Wodnej we Wrocławiu </w:t>
      </w:r>
      <w:r>
        <w:rPr>
          <w:rFonts w:ascii="Arial" w:hAnsi="Arial" w:cs="Arial"/>
        </w:rPr>
        <w:t xml:space="preserve">i budżetu Gminy </w:t>
      </w:r>
      <w:r w:rsidR="00244B59">
        <w:rPr>
          <w:rFonts w:ascii="Arial" w:hAnsi="Arial" w:cs="Arial"/>
        </w:rPr>
        <w:t>Krośnice.</w:t>
      </w:r>
    </w:p>
    <w:p w14:paraId="3AB52C05" w14:textId="77777777" w:rsidR="000826C8" w:rsidRDefault="000826C8">
      <w:pPr>
        <w:jc w:val="both"/>
      </w:pPr>
    </w:p>
    <w:p w14:paraId="5366950E" w14:textId="77777777" w:rsidR="000826C8" w:rsidRDefault="000826C8">
      <w:p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Sposób obliczenia ceny:</w:t>
      </w:r>
      <w:r>
        <w:rPr>
          <w:rFonts w:ascii="Arial" w:hAnsi="Arial" w:cs="Arial"/>
        </w:rPr>
        <w:br/>
        <w:t xml:space="preserve">Cena dla celów porównania oferty zostanie obliczona wg złożonego Formularza ofertowego stanowiącego załącznik nr </w:t>
      </w:r>
      <w:r w:rsidR="003D59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niniejszego zapytania ofertowego.</w:t>
      </w:r>
      <w:r>
        <w:rPr>
          <w:rFonts w:ascii="Arial" w:hAnsi="Arial" w:cs="Arial"/>
        </w:rPr>
        <w:br/>
      </w:r>
    </w:p>
    <w:p w14:paraId="217120BD" w14:textId="2A8B691E" w:rsidR="000826C8" w:rsidRPr="00345D2E" w:rsidRDefault="000826C8">
      <w:p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Termin i miejsce wykonania zlecenia:</w:t>
      </w:r>
      <w:r>
        <w:rPr>
          <w:rFonts w:ascii="Arial" w:hAnsi="Arial" w:cs="Arial"/>
        </w:rPr>
        <w:br/>
        <w:t xml:space="preserve">Termin </w:t>
      </w:r>
      <w:r w:rsidR="003D5990">
        <w:rPr>
          <w:rFonts w:ascii="Arial" w:hAnsi="Arial" w:cs="Arial"/>
        </w:rPr>
        <w:t>realizacji zadania/</w:t>
      </w:r>
      <w:r w:rsidR="005E6225">
        <w:rPr>
          <w:rFonts w:ascii="Arial" w:hAnsi="Arial" w:cs="Arial"/>
        </w:rPr>
        <w:t xml:space="preserve"> rozliczenia z</w:t>
      </w:r>
      <w:r w:rsidR="00427F3B">
        <w:rPr>
          <w:rFonts w:ascii="Arial" w:hAnsi="Arial" w:cs="Arial"/>
        </w:rPr>
        <w:t xml:space="preserve">adania </w:t>
      </w:r>
      <w:proofErr w:type="gramStart"/>
      <w:r w:rsidR="00427F3B">
        <w:rPr>
          <w:rFonts w:ascii="Arial" w:hAnsi="Arial" w:cs="Arial"/>
        </w:rPr>
        <w:t xml:space="preserve">z </w:t>
      </w:r>
      <w:r w:rsidR="005E6225">
        <w:rPr>
          <w:rFonts w:ascii="Arial" w:hAnsi="Arial" w:cs="Arial"/>
        </w:rPr>
        <w:t xml:space="preserve"> Zamawiającym</w:t>
      </w:r>
      <w:proofErr w:type="gramEnd"/>
      <w:r w:rsidR="00530870">
        <w:rPr>
          <w:rFonts w:ascii="Arial" w:hAnsi="Arial" w:cs="Arial"/>
        </w:rPr>
        <w:t xml:space="preserve">: od dnia </w:t>
      </w:r>
      <w:r w:rsidR="00263786" w:rsidRPr="00345D2E">
        <w:rPr>
          <w:rFonts w:ascii="Arial" w:hAnsi="Arial" w:cs="Arial"/>
          <w:b/>
        </w:rPr>
        <w:t>1</w:t>
      </w:r>
      <w:r w:rsidR="00471439" w:rsidRPr="00345D2E">
        <w:rPr>
          <w:rFonts w:ascii="Arial" w:hAnsi="Arial" w:cs="Arial"/>
          <w:b/>
        </w:rPr>
        <w:t xml:space="preserve"> </w:t>
      </w:r>
      <w:r w:rsidR="00263786" w:rsidRPr="00345D2E">
        <w:rPr>
          <w:rFonts w:ascii="Arial" w:hAnsi="Arial" w:cs="Arial"/>
          <w:b/>
        </w:rPr>
        <w:t>sierpnia 202</w:t>
      </w:r>
      <w:r w:rsidR="00EF1499">
        <w:rPr>
          <w:rFonts w:ascii="Arial" w:hAnsi="Arial" w:cs="Arial"/>
          <w:b/>
        </w:rPr>
        <w:t>3</w:t>
      </w:r>
      <w:r w:rsidR="00530870" w:rsidRPr="00345D2E">
        <w:rPr>
          <w:rFonts w:ascii="Arial" w:hAnsi="Arial" w:cs="Arial"/>
          <w:b/>
        </w:rPr>
        <w:t xml:space="preserve"> r.</w:t>
      </w:r>
      <w:r w:rsidRPr="00345D2E">
        <w:rPr>
          <w:rFonts w:ascii="Arial" w:hAnsi="Arial" w:cs="Arial"/>
          <w:b/>
        </w:rPr>
        <w:t xml:space="preserve"> do dnia </w:t>
      </w:r>
      <w:r w:rsidR="00263786" w:rsidRPr="00345D2E">
        <w:rPr>
          <w:rFonts w:ascii="Arial" w:hAnsi="Arial" w:cs="Arial"/>
          <w:b/>
        </w:rPr>
        <w:t>30 września</w:t>
      </w:r>
      <w:r w:rsidR="004B537B" w:rsidRPr="00345D2E">
        <w:rPr>
          <w:rFonts w:ascii="Arial" w:hAnsi="Arial" w:cs="Arial"/>
          <w:b/>
        </w:rPr>
        <w:t xml:space="preserve"> </w:t>
      </w:r>
      <w:r w:rsidR="00263786" w:rsidRPr="00345D2E">
        <w:rPr>
          <w:rFonts w:ascii="Arial" w:hAnsi="Arial" w:cs="Arial"/>
          <w:b/>
        </w:rPr>
        <w:t>202</w:t>
      </w:r>
      <w:r w:rsidR="00EF1499">
        <w:rPr>
          <w:rFonts w:ascii="Arial" w:hAnsi="Arial" w:cs="Arial"/>
          <w:b/>
        </w:rPr>
        <w:t>3</w:t>
      </w:r>
      <w:r w:rsidRPr="00345D2E">
        <w:rPr>
          <w:rFonts w:ascii="Arial" w:hAnsi="Arial" w:cs="Arial"/>
          <w:b/>
          <w:bCs/>
        </w:rPr>
        <w:t>r</w:t>
      </w:r>
      <w:r w:rsidRPr="00345D2E">
        <w:rPr>
          <w:rFonts w:ascii="Arial" w:hAnsi="Arial" w:cs="Arial"/>
          <w:b/>
        </w:rPr>
        <w:t>.</w:t>
      </w:r>
      <w:r w:rsidRPr="00345D2E">
        <w:rPr>
          <w:rFonts w:ascii="Arial" w:hAnsi="Arial" w:cs="Arial"/>
        </w:rPr>
        <w:t xml:space="preserve"> </w:t>
      </w:r>
    </w:p>
    <w:p w14:paraId="0C01C6A9" w14:textId="77777777" w:rsidR="00427F3B" w:rsidRDefault="00427F3B">
      <w:pPr>
        <w:jc w:val="both"/>
        <w:rPr>
          <w:rFonts w:ascii="Arial" w:hAnsi="Arial" w:cs="Arial"/>
        </w:rPr>
      </w:pPr>
    </w:p>
    <w:p w14:paraId="3B2EE643" w14:textId="77777777" w:rsidR="000826C8" w:rsidRDefault="000826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ofert:</w:t>
      </w:r>
    </w:p>
    <w:p w14:paraId="114459E8" w14:textId="77777777" w:rsidR="000826C8" w:rsidRDefault="000826C8" w:rsidP="00835B56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Jedynym kryterium oceny ofert będzie najniższa cena brutto za wykonanie 1 Mg pełnego zakresu przedmiotu zamówienia.</w:t>
      </w:r>
    </w:p>
    <w:p w14:paraId="0639CA4A" w14:textId="77777777" w:rsidR="000826C8" w:rsidRDefault="000826C8" w:rsidP="00835B56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Cenę za wykonanie przedmiotu zamówienia należy przedstawić w Formularzu ofertowym stanowi</w:t>
      </w:r>
      <w:r w:rsidR="006B098D">
        <w:rPr>
          <w:rFonts w:ascii="Arial" w:hAnsi="Arial" w:cs="Arial"/>
        </w:rPr>
        <w:t>ącymi odpowiednio załącznik nr 3</w:t>
      </w:r>
      <w:r>
        <w:rPr>
          <w:rFonts w:ascii="Arial" w:hAnsi="Arial" w:cs="Arial"/>
        </w:rPr>
        <w:t xml:space="preserve"> do niniejszego zapytania ofertowego.</w:t>
      </w:r>
    </w:p>
    <w:p w14:paraId="7212246A" w14:textId="77777777" w:rsidR="000826C8" w:rsidRDefault="000826C8" w:rsidP="00835B56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oferty uwzględnia wszystkie zobowiązania dotyczące wykonania zamówienia publicznego (demontaż, zbieranie, transport i unieszkodliwianie azbestu) </w:t>
      </w:r>
      <w:r w:rsidR="0028042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musi być podana w polskich złotych cyfrowo i słownie z wyodrębnieniem podatku od towarów i usług (VAT), do dwóch miejsc po przecinku.</w:t>
      </w:r>
    </w:p>
    <w:p w14:paraId="3D0BE4CE" w14:textId="77777777" w:rsidR="006B098D" w:rsidRDefault="000826C8" w:rsidP="006B098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podana w ofercie powinna obejmować wyłącznie koszty związane z wykonaniem przedmiotu zamówienia oraz warunkami stawianymi przez Zamawiającego.</w:t>
      </w:r>
    </w:p>
    <w:p w14:paraId="0C5574B4" w14:textId="77777777" w:rsidR="00244B59" w:rsidRPr="0090430C" w:rsidRDefault="00280424" w:rsidP="0090430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Style w:val="Pogrubienie"/>
          <w:rFonts w:ascii="Arial" w:hAnsi="Arial" w:cs="Arial"/>
          <w:b w:val="0"/>
          <w:bCs w:val="0"/>
        </w:rPr>
      </w:pPr>
      <w:r w:rsidRPr="006B098D">
        <w:rPr>
          <w:rFonts w:ascii="Arial" w:hAnsi="Arial" w:cs="Arial"/>
        </w:rPr>
        <w:t>Cena może być tylko jedna. N</w:t>
      </w:r>
      <w:r w:rsidR="000826C8" w:rsidRPr="006B098D">
        <w:rPr>
          <w:rFonts w:ascii="Arial" w:hAnsi="Arial" w:cs="Arial"/>
        </w:rPr>
        <w:t>ie dopuszcza się wariantowości cen.</w:t>
      </w:r>
    </w:p>
    <w:p w14:paraId="456AC3E7" w14:textId="5D93C3F7" w:rsidR="000826C8" w:rsidRDefault="000826C8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Termin i miejsce składania ofert:</w:t>
      </w:r>
      <w:r>
        <w:rPr>
          <w:rFonts w:ascii="Arial" w:hAnsi="Arial" w:cs="Arial"/>
        </w:rPr>
        <w:br/>
        <w:t xml:space="preserve">Ofertę należy złożyć </w:t>
      </w:r>
      <w:r w:rsidR="00427F3B">
        <w:rPr>
          <w:rFonts w:ascii="Arial" w:hAnsi="Arial" w:cs="Arial"/>
        </w:rPr>
        <w:t xml:space="preserve">pisemnie - adres: ul. Sportowa 4, 56-320 Krośnice, na nr fax. 713846015 lub adres e-mail: sekretariat@ug.krosnice.pl </w:t>
      </w:r>
      <w:r>
        <w:rPr>
          <w:rFonts w:ascii="Arial" w:hAnsi="Arial" w:cs="Arial"/>
        </w:rPr>
        <w:t xml:space="preserve">w terminie do dnia </w:t>
      </w:r>
      <w:r w:rsidR="002F3895">
        <w:rPr>
          <w:rFonts w:ascii="Arial" w:hAnsi="Arial" w:cs="Arial"/>
          <w:b/>
          <w:bCs/>
        </w:rPr>
        <w:t>10</w:t>
      </w:r>
      <w:r w:rsidR="00530870" w:rsidRPr="00471439">
        <w:rPr>
          <w:rFonts w:ascii="Arial" w:hAnsi="Arial" w:cs="Arial"/>
          <w:b/>
          <w:bCs/>
        </w:rPr>
        <w:t xml:space="preserve"> </w:t>
      </w:r>
      <w:r w:rsidR="00263786">
        <w:rPr>
          <w:rFonts w:ascii="Arial" w:hAnsi="Arial" w:cs="Arial"/>
          <w:b/>
          <w:bCs/>
        </w:rPr>
        <w:t>lipca 202</w:t>
      </w:r>
      <w:r w:rsidR="00EF1499">
        <w:rPr>
          <w:rFonts w:ascii="Arial" w:hAnsi="Arial" w:cs="Arial"/>
          <w:b/>
          <w:bCs/>
        </w:rPr>
        <w:t>3</w:t>
      </w:r>
      <w:r w:rsidRPr="00471439">
        <w:rPr>
          <w:rFonts w:ascii="Arial" w:hAnsi="Arial" w:cs="Arial"/>
          <w:b/>
          <w:bCs/>
        </w:rPr>
        <w:t>r</w:t>
      </w:r>
      <w:r w:rsidRPr="00471439">
        <w:rPr>
          <w:rFonts w:ascii="Arial" w:hAnsi="Arial" w:cs="Arial"/>
        </w:rPr>
        <w:t xml:space="preserve">. do godziny </w:t>
      </w:r>
      <w:r w:rsidRPr="00471439">
        <w:rPr>
          <w:rFonts w:ascii="Arial" w:hAnsi="Arial" w:cs="Arial"/>
          <w:b/>
          <w:bCs/>
        </w:rPr>
        <w:t>1</w:t>
      </w:r>
      <w:r w:rsidR="00471439" w:rsidRPr="00471439">
        <w:rPr>
          <w:rFonts w:ascii="Arial" w:hAnsi="Arial" w:cs="Arial"/>
          <w:b/>
          <w:bCs/>
        </w:rPr>
        <w:t>0</w:t>
      </w:r>
      <w:r w:rsidRPr="00471439">
        <w:rPr>
          <w:rFonts w:ascii="Arial" w:hAnsi="Arial" w:cs="Arial"/>
          <w:b/>
          <w:bCs/>
        </w:rPr>
        <w:t>:00</w:t>
      </w:r>
      <w:r w:rsidRPr="00DD0382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>z dopiskiem</w:t>
      </w:r>
      <w:r w:rsidR="00427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Oferta na </w:t>
      </w:r>
      <w:r>
        <w:rPr>
          <w:rFonts w:ascii="Arial" w:hAnsi="Arial" w:cs="Arial"/>
          <w:b/>
          <w:bCs/>
        </w:rPr>
        <w:t>"</w:t>
      </w:r>
      <w:r w:rsidR="00244B59">
        <w:rPr>
          <w:rStyle w:val="Pogrubienie"/>
          <w:rFonts w:ascii="Arial" w:hAnsi="Arial" w:cs="Arial"/>
        </w:rPr>
        <w:t>Usuwanie i unieszkodliwianie wyrobów zawierających azbest na</w:t>
      </w:r>
      <w:r w:rsidR="00263786">
        <w:rPr>
          <w:rStyle w:val="Pogrubienie"/>
          <w:rFonts w:ascii="Arial" w:hAnsi="Arial" w:cs="Arial"/>
        </w:rPr>
        <w:t xml:space="preserve"> terenie Gminy </w:t>
      </w:r>
      <w:proofErr w:type="gramStart"/>
      <w:r w:rsidR="00263786">
        <w:rPr>
          <w:rStyle w:val="Pogrubienie"/>
          <w:rFonts w:ascii="Arial" w:hAnsi="Arial" w:cs="Arial"/>
        </w:rPr>
        <w:t>Krośnice  -</w:t>
      </w:r>
      <w:proofErr w:type="gramEnd"/>
      <w:r w:rsidR="00263786">
        <w:rPr>
          <w:rStyle w:val="Pogrubienie"/>
          <w:rFonts w:ascii="Arial" w:hAnsi="Arial" w:cs="Arial"/>
        </w:rPr>
        <w:t xml:space="preserve">  202</w:t>
      </w:r>
      <w:r w:rsidR="00EF1499">
        <w:rPr>
          <w:rStyle w:val="Pogrubienie"/>
          <w:rFonts w:ascii="Arial" w:hAnsi="Arial" w:cs="Arial"/>
        </w:rPr>
        <w:t>3</w:t>
      </w:r>
      <w:r w:rsidR="00244B59">
        <w:rPr>
          <w:rStyle w:val="Pogrubienie"/>
          <w:rFonts w:ascii="Arial" w:hAnsi="Arial" w:cs="Arial"/>
        </w:rPr>
        <w:t>".</w:t>
      </w:r>
    </w:p>
    <w:p w14:paraId="2BEA5CB2" w14:textId="77777777" w:rsidR="000826C8" w:rsidRDefault="000826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jakie powinien spełniać Wykonawca zamówienia w zakresie dokumentów i oświadczeń:</w:t>
      </w:r>
    </w:p>
    <w:p w14:paraId="58F2E218" w14:textId="77777777" w:rsidR="000826C8" w:rsidRDefault="000826C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uprawnienia do wykonywania określonej działalności lub czynności, jeżeli przepisy prawa nakładają obowiązek ich posiadania.</w:t>
      </w:r>
    </w:p>
    <w:p w14:paraId="78D88CDB" w14:textId="77777777" w:rsidR="000826C8" w:rsidRDefault="000826C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zawierać: </w:t>
      </w:r>
    </w:p>
    <w:p w14:paraId="26A09B1B" w14:textId="77777777" w:rsidR="000826C8" w:rsidRDefault="000826C8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wypełniony Formularz ofertowy stanowiący załącznik nr </w:t>
      </w:r>
      <w:r w:rsidR="00302EF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niniejszego zapytania ofertowego;</w:t>
      </w:r>
    </w:p>
    <w:p w14:paraId="7A6B23DC" w14:textId="77777777" w:rsidR="000826C8" w:rsidRDefault="000826C8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parafowany projekt umowy stanowiący załącznik nr </w:t>
      </w:r>
      <w:r w:rsidR="00302E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niniejszego zapytania ofertowego;</w:t>
      </w:r>
    </w:p>
    <w:p w14:paraId="7B4BB2F1" w14:textId="77777777" w:rsidR="000826C8" w:rsidRDefault="000826C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niekompletne, nieczytelne lub złożone po terminie nie będą rozpatrywane.</w:t>
      </w:r>
    </w:p>
    <w:p w14:paraId="221CC9DA" w14:textId="673F7097" w:rsidR="000826C8" w:rsidRDefault="000826C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informacje udzielane są w Urzędzie </w:t>
      </w:r>
      <w:r w:rsidR="00244B59">
        <w:rPr>
          <w:rFonts w:ascii="Arial" w:hAnsi="Arial" w:cs="Arial"/>
        </w:rPr>
        <w:t xml:space="preserve">Gminy Krośnice </w:t>
      </w:r>
      <w:r>
        <w:rPr>
          <w:rFonts w:ascii="Arial" w:hAnsi="Arial" w:cs="Arial"/>
        </w:rPr>
        <w:t xml:space="preserve">pod nr telefonu </w:t>
      </w:r>
      <w:r w:rsidR="00244B59">
        <w:rPr>
          <w:rFonts w:ascii="Arial" w:hAnsi="Arial" w:cs="Arial"/>
        </w:rPr>
        <w:t>7138460</w:t>
      </w:r>
      <w:r w:rsidR="002F3895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, pok. nr </w:t>
      </w:r>
      <w:r w:rsidR="00244B59">
        <w:rPr>
          <w:rFonts w:ascii="Arial" w:hAnsi="Arial" w:cs="Arial"/>
        </w:rPr>
        <w:t>20</w:t>
      </w:r>
    </w:p>
    <w:p w14:paraId="4578853D" w14:textId="77777777" w:rsidR="000826C8" w:rsidRDefault="000826C8">
      <w:pPr>
        <w:rPr>
          <w:rFonts w:ascii="Arial" w:hAnsi="Arial" w:cs="Arial"/>
        </w:rPr>
      </w:pPr>
    </w:p>
    <w:p w14:paraId="3B9C5538" w14:textId="77777777" w:rsidR="008C45FC" w:rsidRDefault="008C45FC">
      <w:pPr>
        <w:rPr>
          <w:rFonts w:ascii="Arial" w:hAnsi="Arial" w:cs="Arial"/>
        </w:rPr>
      </w:pPr>
    </w:p>
    <w:p w14:paraId="777E19EF" w14:textId="77777777" w:rsidR="008C45FC" w:rsidRDefault="008C45FC">
      <w:pPr>
        <w:rPr>
          <w:rFonts w:ascii="Arial" w:hAnsi="Arial" w:cs="Arial"/>
        </w:rPr>
      </w:pPr>
    </w:p>
    <w:p w14:paraId="3BB5E8CD" w14:textId="77777777" w:rsidR="008C45FC" w:rsidRDefault="008C45FC">
      <w:pPr>
        <w:rPr>
          <w:rFonts w:ascii="Arial" w:hAnsi="Arial" w:cs="Arial"/>
        </w:rPr>
      </w:pPr>
    </w:p>
    <w:p w14:paraId="4CB0C76E" w14:textId="11E79765" w:rsidR="008C45FC" w:rsidRDefault="00EA1C9F" w:rsidP="00EA1C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Wójt Gminy Krośnice</w:t>
      </w:r>
    </w:p>
    <w:p w14:paraId="34DFA153" w14:textId="77777777" w:rsidR="008C45FC" w:rsidRDefault="008C45FC">
      <w:pPr>
        <w:rPr>
          <w:rFonts w:ascii="Arial" w:hAnsi="Arial" w:cs="Arial"/>
        </w:rPr>
      </w:pPr>
    </w:p>
    <w:p w14:paraId="023CC93E" w14:textId="77777777" w:rsidR="008C45FC" w:rsidRDefault="008C45FC">
      <w:pPr>
        <w:rPr>
          <w:rFonts w:ascii="Arial" w:hAnsi="Arial" w:cs="Arial"/>
        </w:rPr>
      </w:pPr>
    </w:p>
    <w:p w14:paraId="71010C10" w14:textId="77777777" w:rsidR="008C45FC" w:rsidRDefault="008C45FC">
      <w:pPr>
        <w:rPr>
          <w:rFonts w:ascii="Arial" w:hAnsi="Arial" w:cs="Arial"/>
        </w:rPr>
      </w:pPr>
    </w:p>
    <w:p w14:paraId="5038B906" w14:textId="77777777" w:rsidR="008C45FC" w:rsidRDefault="008C45FC">
      <w:pPr>
        <w:rPr>
          <w:rFonts w:ascii="Arial" w:hAnsi="Arial" w:cs="Arial"/>
        </w:rPr>
      </w:pPr>
    </w:p>
    <w:p w14:paraId="2B1F0BA6" w14:textId="77777777" w:rsidR="008C45FC" w:rsidRDefault="008C45FC">
      <w:pPr>
        <w:rPr>
          <w:rFonts w:ascii="Arial" w:hAnsi="Arial" w:cs="Arial"/>
        </w:rPr>
      </w:pPr>
    </w:p>
    <w:p w14:paraId="610EAB6E" w14:textId="77777777" w:rsidR="008C45FC" w:rsidRDefault="008C45FC">
      <w:pPr>
        <w:rPr>
          <w:rFonts w:ascii="Arial" w:hAnsi="Arial" w:cs="Arial"/>
        </w:rPr>
      </w:pPr>
    </w:p>
    <w:p w14:paraId="652E69C1" w14:textId="77777777" w:rsidR="002F3895" w:rsidRDefault="002F3895">
      <w:pPr>
        <w:autoSpaceDE w:val="0"/>
        <w:jc w:val="right"/>
        <w:rPr>
          <w:rFonts w:ascii="Arial" w:hAnsi="Arial" w:cs="Arial"/>
        </w:rPr>
      </w:pPr>
    </w:p>
    <w:sectPr w:rsidR="002F3895" w:rsidSect="00FC5707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B1BCEC5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DE7E0A60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750" w:hanging="39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4A6517F"/>
    <w:multiLevelType w:val="hybridMultilevel"/>
    <w:tmpl w:val="86A4C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839A7"/>
    <w:multiLevelType w:val="hybridMultilevel"/>
    <w:tmpl w:val="E882414E"/>
    <w:lvl w:ilvl="0" w:tplc="BB4CFB88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2965F98"/>
    <w:multiLevelType w:val="hybridMultilevel"/>
    <w:tmpl w:val="10748996"/>
    <w:lvl w:ilvl="0" w:tplc="BB4CFB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C501C"/>
    <w:multiLevelType w:val="hybridMultilevel"/>
    <w:tmpl w:val="1E6A4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934587">
    <w:abstractNumId w:val="0"/>
  </w:num>
  <w:num w:numId="2" w16cid:durableId="276376402">
    <w:abstractNumId w:val="1"/>
  </w:num>
  <w:num w:numId="3" w16cid:durableId="1705592022">
    <w:abstractNumId w:val="2"/>
  </w:num>
  <w:num w:numId="4" w16cid:durableId="2081437561">
    <w:abstractNumId w:val="3"/>
  </w:num>
  <w:num w:numId="5" w16cid:durableId="1780221958">
    <w:abstractNumId w:val="4"/>
  </w:num>
  <w:num w:numId="6" w16cid:durableId="684524528">
    <w:abstractNumId w:val="5"/>
  </w:num>
  <w:num w:numId="7" w16cid:durableId="701248506">
    <w:abstractNumId w:val="6"/>
  </w:num>
  <w:num w:numId="8" w16cid:durableId="512763553">
    <w:abstractNumId w:val="7"/>
  </w:num>
  <w:num w:numId="9" w16cid:durableId="1818066086">
    <w:abstractNumId w:val="8"/>
  </w:num>
  <w:num w:numId="10" w16cid:durableId="1575242738">
    <w:abstractNumId w:val="9"/>
  </w:num>
  <w:num w:numId="11" w16cid:durableId="621226651">
    <w:abstractNumId w:val="10"/>
  </w:num>
  <w:num w:numId="12" w16cid:durableId="1795250691">
    <w:abstractNumId w:val="11"/>
  </w:num>
  <w:num w:numId="13" w16cid:durableId="318001604">
    <w:abstractNumId w:val="13"/>
  </w:num>
  <w:num w:numId="14" w16cid:durableId="229313878">
    <w:abstractNumId w:val="12"/>
  </w:num>
  <w:num w:numId="15" w16cid:durableId="1458333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24"/>
    <w:rsid w:val="00010342"/>
    <w:rsid w:val="00013966"/>
    <w:rsid w:val="00022500"/>
    <w:rsid w:val="00035FD3"/>
    <w:rsid w:val="00036C2A"/>
    <w:rsid w:val="000556B0"/>
    <w:rsid w:val="000826C8"/>
    <w:rsid w:val="0009598E"/>
    <w:rsid w:val="000B1F31"/>
    <w:rsid w:val="000F6766"/>
    <w:rsid w:val="00107E5D"/>
    <w:rsid w:val="00147BEA"/>
    <w:rsid w:val="00147E71"/>
    <w:rsid w:val="0016333F"/>
    <w:rsid w:val="001D68F0"/>
    <w:rsid w:val="001F7BF5"/>
    <w:rsid w:val="00211A42"/>
    <w:rsid w:val="00214270"/>
    <w:rsid w:val="0023125E"/>
    <w:rsid w:val="00244B59"/>
    <w:rsid w:val="00251B10"/>
    <w:rsid w:val="00263786"/>
    <w:rsid w:val="00265E45"/>
    <w:rsid w:val="00276238"/>
    <w:rsid w:val="00277F37"/>
    <w:rsid w:val="00280424"/>
    <w:rsid w:val="00291780"/>
    <w:rsid w:val="002B0998"/>
    <w:rsid w:val="002C23A9"/>
    <w:rsid w:val="002F3895"/>
    <w:rsid w:val="00302EF7"/>
    <w:rsid w:val="003254DA"/>
    <w:rsid w:val="003274A7"/>
    <w:rsid w:val="00345D2E"/>
    <w:rsid w:val="00363D71"/>
    <w:rsid w:val="0036407E"/>
    <w:rsid w:val="0036453C"/>
    <w:rsid w:val="003701DB"/>
    <w:rsid w:val="00397ED2"/>
    <w:rsid w:val="003B0480"/>
    <w:rsid w:val="003B7D29"/>
    <w:rsid w:val="003C5A46"/>
    <w:rsid w:val="003D2E64"/>
    <w:rsid w:val="003D5990"/>
    <w:rsid w:val="003F5C7B"/>
    <w:rsid w:val="00427F3B"/>
    <w:rsid w:val="004348F1"/>
    <w:rsid w:val="00471439"/>
    <w:rsid w:val="00476041"/>
    <w:rsid w:val="00481FC2"/>
    <w:rsid w:val="0048299B"/>
    <w:rsid w:val="004903D2"/>
    <w:rsid w:val="004A68CB"/>
    <w:rsid w:val="004B3FC1"/>
    <w:rsid w:val="004B537B"/>
    <w:rsid w:val="004E63F6"/>
    <w:rsid w:val="004F0EE2"/>
    <w:rsid w:val="00510F20"/>
    <w:rsid w:val="00530870"/>
    <w:rsid w:val="0055153D"/>
    <w:rsid w:val="00562106"/>
    <w:rsid w:val="005E6225"/>
    <w:rsid w:val="00611888"/>
    <w:rsid w:val="006430A3"/>
    <w:rsid w:val="006442CD"/>
    <w:rsid w:val="00652C24"/>
    <w:rsid w:val="006B098D"/>
    <w:rsid w:val="006B61B0"/>
    <w:rsid w:val="006E1C4F"/>
    <w:rsid w:val="006E3EFE"/>
    <w:rsid w:val="006E4B35"/>
    <w:rsid w:val="006F4593"/>
    <w:rsid w:val="0074744A"/>
    <w:rsid w:val="007538C8"/>
    <w:rsid w:val="00757FDD"/>
    <w:rsid w:val="007818E4"/>
    <w:rsid w:val="007A470D"/>
    <w:rsid w:val="007B3167"/>
    <w:rsid w:val="007D058E"/>
    <w:rsid w:val="00807E83"/>
    <w:rsid w:val="008100D9"/>
    <w:rsid w:val="00812AE6"/>
    <w:rsid w:val="008172C3"/>
    <w:rsid w:val="00831DCE"/>
    <w:rsid w:val="00835B56"/>
    <w:rsid w:val="0084198E"/>
    <w:rsid w:val="00847B24"/>
    <w:rsid w:val="008723B4"/>
    <w:rsid w:val="008C45FC"/>
    <w:rsid w:val="008D7FCB"/>
    <w:rsid w:val="0090059E"/>
    <w:rsid w:val="0090430C"/>
    <w:rsid w:val="00946EEA"/>
    <w:rsid w:val="009571F8"/>
    <w:rsid w:val="009707A2"/>
    <w:rsid w:val="009A7B0F"/>
    <w:rsid w:val="009E0BF2"/>
    <w:rsid w:val="00A07A3D"/>
    <w:rsid w:val="00A161A6"/>
    <w:rsid w:val="00A31653"/>
    <w:rsid w:val="00A530BC"/>
    <w:rsid w:val="00A96AB4"/>
    <w:rsid w:val="00AA6B3A"/>
    <w:rsid w:val="00AB0D0D"/>
    <w:rsid w:val="00AE387C"/>
    <w:rsid w:val="00B0039D"/>
    <w:rsid w:val="00B307AC"/>
    <w:rsid w:val="00B5160A"/>
    <w:rsid w:val="00B532B9"/>
    <w:rsid w:val="00B559CB"/>
    <w:rsid w:val="00BB159A"/>
    <w:rsid w:val="00BD4476"/>
    <w:rsid w:val="00C02EFF"/>
    <w:rsid w:val="00C2342A"/>
    <w:rsid w:val="00C473C3"/>
    <w:rsid w:val="00C50C1E"/>
    <w:rsid w:val="00C61457"/>
    <w:rsid w:val="00C64512"/>
    <w:rsid w:val="00C677CB"/>
    <w:rsid w:val="00C76104"/>
    <w:rsid w:val="00C77617"/>
    <w:rsid w:val="00CC2B34"/>
    <w:rsid w:val="00CF3B53"/>
    <w:rsid w:val="00CF5B0F"/>
    <w:rsid w:val="00D24559"/>
    <w:rsid w:val="00D53620"/>
    <w:rsid w:val="00D70B04"/>
    <w:rsid w:val="00D8235D"/>
    <w:rsid w:val="00D83D66"/>
    <w:rsid w:val="00D9028C"/>
    <w:rsid w:val="00D92978"/>
    <w:rsid w:val="00DA131F"/>
    <w:rsid w:val="00DD0382"/>
    <w:rsid w:val="00DD2A95"/>
    <w:rsid w:val="00DE1AFB"/>
    <w:rsid w:val="00E47B7D"/>
    <w:rsid w:val="00E56102"/>
    <w:rsid w:val="00EA1C9F"/>
    <w:rsid w:val="00EB5E12"/>
    <w:rsid w:val="00EF1499"/>
    <w:rsid w:val="00F11FA1"/>
    <w:rsid w:val="00F20CDD"/>
    <w:rsid w:val="00F556C0"/>
    <w:rsid w:val="00F833C5"/>
    <w:rsid w:val="00F8696C"/>
    <w:rsid w:val="00FC5707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F801D4"/>
  <w15:docId w15:val="{C6216DB9-2BD8-4383-9CC0-6AA61F7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0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FC5707"/>
    <w:rPr>
      <w:rFonts w:ascii="Wingdings" w:hAnsi="Wingdings"/>
    </w:rPr>
  </w:style>
  <w:style w:type="character" w:customStyle="1" w:styleId="Absatz-Standardschriftart">
    <w:name w:val="Absatz-Standardschriftart"/>
    <w:rsid w:val="00FC5707"/>
  </w:style>
  <w:style w:type="character" w:customStyle="1" w:styleId="WW8Num11z1">
    <w:name w:val="WW8Num11z1"/>
    <w:rsid w:val="00FC5707"/>
    <w:rPr>
      <w:rFonts w:ascii="Wingdings" w:hAnsi="Wingdings"/>
    </w:rPr>
  </w:style>
  <w:style w:type="character" w:customStyle="1" w:styleId="WW8Num19z1">
    <w:name w:val="WW8Num19z1"/>
    <w:rsid w:val="00FC5707"/>
    <w:rPr>
      <w:rFonts w:ascii="Wingdings" w:hAnsi="Wingdings"/>
    </w:rPr>
  </w:style>
  <w:style w:type="character" w:customStyle="1" w:styleId="WW8Num22z1">
    <w:name w:val="WW8Num22z1"/>
    <w:rsid w:val="00FC5707"/>
    <w:rPr>
      <w:rFonts w:ascii="Wingdings" w:hAnsi="Wingdings"/>
    </w:rPr>
  </w:style>
  <w:style w:type="character" w:customStyle="1" w:styleId="WW8Num27z1">
    <w:name w:val="WW8Num27z1"/>
    <w:rsid w:val="00FC5707"/>
    <w:rPr>
      <w:rFonts w:ascii="Wingdings" w:hAnsi="Wingdings"/>
    </w:rPr>
  </w:style>
  <w:style w:type="character" w:customStyle="1" w:styleId="WW8Num31z1">
    <w:name w:val="WW8Num31z1"/>
    <w:rsid w:val="00FC5707"/>
    <w:rPr>
      <w:rFonts w:ascii="Courier New" w:hAnsi="Courier New"/>
      <w:sz w:val="20"/>
    </w:rPr>
  </w:style>
  <w:style w:type="character" w:customStyle="1" w:styleId="WW8Num33z1">
    <w:name w:val="WW8Num33z1"/>
    <w:rsid w:val="00FC5707"/>
    <w:rPr>
      <w:rFonts w:ascii="Wingdings" w:hAnsi="Wingdings"/>
    </w:rPr>
  </w:style>
  <w:style w:type="character" w:customStyle="1" w:styleId="Domylnaczcionkaakapitu1">
    <w:name w:val="Domyślna czcionka akapitu1"/>
    <w:rsid w:val="00FC5707"/>
  </w:style>
  <w:style w:type="character" w:styleId="Pogrubienie">
    <w:name w:val="Strong"/>
    <w:basedOn w:val="Domylnaczcionkaakapitu1"/>
    <w:qFormat/>
    <w:rsid w:val="00FC5707"/>
    <w:rPr>
      <w:b/>
      <w:bCs/>
    </w:rPr>
  </w:style>
  <w:style w:type="character" w:customStyle="1" w:styleId="Znakiprzypiswkocowych">
    <w:name w:val="Znaki przypisów końcowych"/>
    <w:basedOn w:val="Domylnaczcionkaakapitu1"/>
    <w:rsid w:val="00FC570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C57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C5707"/>
    <w:pPr>
      <w:spacing w:after="120"/>
    </w:pPr>
  </w:style>
  <w:style w:type="paragraph" w:styleId="Lista">
    <w:name w:val="List"/>
    <w:basedOn w:val="Tekstpodstawowy"/>
    <w:rsid w:val="00FC5707"/>
    <w:rPr>
      <w:rFonts w:cs="Mangal"/>
    </w:rPr>
  </w:style>
  <w:style w:type="paragraph" w:customStyle="1" w:styleId="Podpis1">
    <w:name w:val="Podpis1"/>
    <w:basedOn w:val="Normalny"/>
    <w:rsid w:val="00FC57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C5707"/>
    <w:pPr>
      <w:suppressLineNumbers/>
    </w:pPr>
    <w:rPr>
      <w:rFonts w:cs="Mangal"/>
    </w:rPr>
  </w:style>
  <w:style w:type="paragraph" w:styleId="NormalnyWeb">
    <w:name w:val="Normal (Web)"/>
    <w:basedOn w:val="Normalny"/>
    <w:rsid w:val="00FC5707"/>
    <w:pPr>
      <w:spacing w:before="100" w:after="100"/>
    </w:pPr>
  </w:style>
  <w:style w:type="paragraph" w:styleId="Tekstprzypisukocowego">
    <w:name w:val="endnote text"/>
    <w:basedOn w:val="Normalny"/>
    <w:rsid w:val="00FC5707"/>
    <w:rPr>
      <w:sz w:val="20"/>
      <w:szCs w:val="20"/>
    </w:rPr>
  </w:style>
  <w:style w:type="paragraph" w:customStyle="1" w:styleId="Zawartotabeli">
    <w:name w:val="Zawartość tabeli"/>
    <w:basedOn w:val="Normalny"/>
    <w:rsid w:val="00FC5707"/>
    <w:pPr>
      <w:suppressLineNumbers/>
    </w:pPr>
  </w:style>
  <w:style w:type="paragraph" w:customStyle="1" w:styleId="Nagwektabeli">
    <w:name w:val="Nagłówek tabeli"/>
    <w:basedOn w:val="Zawartotabeli"/>
    <w:rsid w:val="00FC5707"/>
    <w:pPr>
      <w:jc w:val="center"/>
    </w:pPr>
    <w:rPr>
      <w:b/>
      <w:bCs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E56102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56102"/>
    <w:rPr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E56102"/>
    <w:pPr>
      <w:widowControl w:val="0"/>
      <w:shd w:val="clear" w:color="auto" w:fill="FFFFFF"/>
      <w:suppressAutoHyphens w:val="0"/>
      <w:spacing w:after="240" w:line="240" w:lineRule="atLeast"/>
      <w:outlineLvl w:val="0"/>
    </w:pPr>
    <w:rPr>
      <w:b/>
      <w:bCs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uiPriority w:val="99"/>
    <w:rsid w:val="00E56102"/>
    <w:pPr>
      <w:widowControl w:val="0"/>
      <w:shd w:val="clear" w:color="auto" w:fill="FFFFFF"/>
      <w:suppressAutoHyphens w:val="0"/>
      <w:spacing w:before="240" w:after="660" w:line="240" w:lineRule="atLeast"/>
      <w:ind w:hanging="320"/>
    </w:pPr>
    <w:rPr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F7A4-EB89-41BC-9777-FD341D13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anryn</dc:creator>
  <cp:lastModifiedBy>Agata Jerzycka</cp:lastModifiedBy>
  <cp:revision>2</cp:revision>
  <cp:lastPrinted>2022-07-01T10:28:00Z</cp:lastPrinted>
  <dcterms:created xsi:type="dcterms:W3CDTF">2023-07-03T12:01:00Z</dcterms:created>
  <dcterms:modified xsi:type="dcterms:W3CDTF">2023-07-03T12:01:00Z</dcterms:modified>
</cp:coreProperties>
</file>